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696" w:rsidRPr="00170D24" w:rsidRDefault="00553C9E" w:rsidP="00AC37C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>Изменения к учетной</w:t>
      </w:r>
      <w:r w:rsidRPr="00553C9E">
        <w:rPr>
          <w:rFonts w:hAnsi="Times New Roman" w:cs="Times New Roman"/>
          <w:color w:val="000000"/>
          <w:sz w:val="28"/>
          <w:szCs w:val="28"/>
        </w:rPr>
        <w:t> </w:t>
      </w: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>политике для целей бухгалтерского учета,</w:t>
      </w:r>
      <w:r w:rsidRPr="00553C9E">
        <w:rPr>
          <w:sz w:val="28"/>
          <w:szCs w:val="28"/>
          <w:lang w:val="ru-RU"/>
        </w:rPr>
        <w:br/>
      </w: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>утвержденной приказом руководителя от 09.01.2023 №  1/2 -ОД</w:t>
      </w:r>
    </w:p>
    <w:p w:rsidR="00A12696" w:rsidRPr="00553C9E" w:rsidRDefault="00170D2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>1. В</w:t>
      </w:r>
      <w:r w:rsidRPr="00553C9E">
        <w:rPr>
          <w:rFonts w:hAnsi="Times New Roman" w:cs="Times New Roman"/>
          <w:color w:val="000000"/>
          <w:sz w:val="28"/>
          <w:szCs w:val="28"/>
        </w:rPr>
        <w:t> </w:t>
      </w: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приложении к учетной </w:t>
      </w:r>
      <w:r w:rsidR="00705468" w:rsidRPr="00553C9E">
        <w:rPr>
          <w:rFonts w:hAnsi="Times New Roman" w:cs="Times New Roman"/>
          <w:color w:val="000000"/>
          <w:sz w:val="28"/>
          <w:szCs w:val="28"/>
          <w:lang w:val="ru-RU"/>
        </w:rPr>
        <w:t>политике</w:t>
      </w:r>
      <w:r w:rsidR="00705468" w:rsidRPr="00553C9E">
        <w:rPr>
          <w:rFonts w:hAnsi="Times New Roman" w:cs="Times New Roman"/>
          <w:color w:val="000000"/>
          <w:sz w:val="28"/>
          <w:szCs w:val="28"/>
        </w:rPr>
        <w:t> </w:t>
      </w:r>
      <w:r w:rsidR="00705468" w:rsidRPr="00AC37CE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>График документооборота»:</w:t>
      </w:r>
    </w:p>
    <w:p w:rsidR="00A12696" w:rsidRPr="00553C9E" w:rsidRDefault="00553C9E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1.1</w:t>
      </w:r>
      <w:r w:rsidR="00170D24" w:rsidRP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. В строке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103 </w:t>
      </w:r>
      <w:r w:rsidR="00170D24" w:rsidRPr="00553C9E">
        <w:rPr>
          <w:rFonts w:hAnsi="Times New Roman" w:cs="Times New Roman"/>
          <w:color w:val="000000"/>
          <w:sz w:val="28"/>
          <w:szCs w:val="28"/>
          <w:lang w:val="ru-RU"/>
        </w:rPr>
        <w:t>слова «Инвентаризационная опись (сличительная ведомость) бланков строгой отчетности и денежных документов</w:t>
      </w:r>
      <w:r w:rsidR="00170D24" w:rsidRPr="00553C9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(ф. 0504086)</w:t>
      </w:r>
      <w:r w:rsidR="00170D24" w:rsidRP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» заменить на слова «Инвентаризационная опись (сличительная ведомость) бланков строгой отчетности и денежных документов </w:t>
      </w:r>
      <w:r w:rsidR="00170D24" w:rsidRPr="00553C9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(ф. 0510465)</w:t>
      </w:r>
      <w:r w:rsidR="00170D24" w:rsidRPr="00553C9E">
        <w:rPr>
          <w:rFonts w:hAnsi="Times New Roman" w:cs="Times New Roman"/>
          <w:color w:val="000000"/>
          <w:sz w:val="28"/>
          <w:szCs w:val="28"/>
          <w:lang w:val="ru-RU"/>
        </w:rPr>
        <w:t>».</w:t>
      </w:r>
    </w:p>
    <w:p w:rsidR="00A12696" w:rsidRPr="00553C9E" w:rsidRDefault="00553C9E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1.2</w:t>
      </w:r>
      <w:r w:rsidR="00170D24" w:rsidRP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. В строке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104</w:t>
      </w:r>
      <w:r w:rsidR="00170D24" w:rsidRP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 слова «Инвентаризационная опись (сличительная ведомость) по объектам нефинансовых активов </w:t>
      </w:r>
      <w:r w:rsidR="00170D24" w:rsidRPr="00553C9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(ф. 0504087)</w:t>
      </w:r>
      <w:r w:rsidR="00170D24" w:rsidRP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» заменить на слова «Инвентаризационная опись (сличительная ведомость) по объектам нефинансовых активов </w:t>
      </w:r>
      <w:r w:rsidR="00170D24" w:rsidRPr="00553C9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(ф. 0510466)</w:t>
      </w:r>
      <w:r w:rsidR="00170D24" w:rsidRPr="00553C9E">
        <w:rPr>
          <w:rFonts w:hAnsi="Times New Roman" w:cs="Times New Roman"/>
          <w:color w:val="000000"/>
          <w:sz w:val="28"/>
          <w:szCs w:val="28"/>
          <w:lang w:val="ru-RU"/>
        </w:rPr>
        <w:t>».</w:t>
      </w:r>
    </w:p>
    <w:p w:rsidR="00A12696" w:rsidRPr="00553C9E" w:rsidRDefault="00553C9E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1.3</w:t>
      </w:r>
      <w:r w:rsidR="00170D24" w:rsidRP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. В строке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105</w:t>
      </w:r>
      <w:r w:rsidR="00170D24" w:rsidRP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 слова «Инвентаризационная опись наличных денежных средств </w:t>
      </w:r>
      <w:r w:rsidR="00170D24" w:rsidRPr="00553C9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(ф. 0504088)</w:t>
      </w:r>
      <w:r w:rsidR="00170D24" w:rsidRP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» заменить на слова «Инвентаризационная опись наличных денежных средств </w:t>
      </w:r>
      <w:r w:rsidR="00170D24" w:rsidRPr="00553C9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(ф. 0510467)</w:t>
      </w:r>
      <w:r w:rsidR="00170D24" w:rsidRPr="00553C9E">
        <w:rPr>
          <w:rFonts w:hAnsi="Times New Roman" w:cs="Times New Roman"/>
          <w:color w:val="000000"/>
          <w:sz w:val="28"/>
          <w:szCs w:val="28"/>
          <w:lang w:val="ru-RU"/>
        </w:rPr>
        <w:t>».</w:t>
      </w:r>
    </w:p>
    <w:p w:rsidR="00A12696" w:rsidRPr="00553C9E" w:rsidRDefault="00170D2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>1.</w:t>
      </w:r>
      <w:r w:rsidR="00705468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. В строке </w:t>
      </w:r>
      <w:r w:rsid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106 </w:t>
      </w: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слова «Инвентаризационная опись расчетов по поступлениям </w:t>
      </w:r>
      <w:r w:rsidRPr="00553C9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(ф. 0504091)</w:t>
      </w: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» заменить на слова «Инвентаризационная опись расчетов по поступлениям </w:t>
      </w:r>
      <w:r w:rsidRPr="00553C9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(ф. 0510468)</w:t>
      </w: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553C9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A12696" w:rsidRPr="00553C9E" w:rsidRDefault="00170D2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>2.</w:t>
      </w:r>
      <w:r w:rsidRPr="00553C9E">
        <w:rPr>
          <w:rFonts w:hAnsi="Times New Roman" w:cs="Times New Roman"/>
          <w:color w:val="000000"/>
          <w:sz w:val="28"/>
          <w:szCs w:val="28"/>
        </w:rPr>
        <w:t> </w:t>
      </w: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>В разделе «Правила документооборота»</w:t>
      </w:r>
      <w:r w:rsidRPr="00553C9E">
        <w:rPr>
          <w:rFonts w:hAnsi="Times New Roman" w:cs="Times New Roman"/>
          <w:color w:val="000000"/>
          <w:sz w:val="28"/>
          <w:szCs w:val="28"/>
        </w:rPr>
        <w:t> </w:t>
      </w: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>пункт</w:t>
      </w:r>
      <w:r w:rsidR="00682F7A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 дополнить следующими абзацами:</w:t>
      </w:r>
    </w:p>
    <w:p w:rsidR="00A12696" w:rsidRPr="00553C9E" w:rsidRDefault="00170D2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«С графиком документооборота, а также с каждым изменением к нему должны ознакомиться все сотрудники, ответственные за оформление и представление первичных документов. Факт ознакомления и собственноручная подпись сотрудника об ознакомлении регистрируются в Журнале ознакомления, форма которого утверждена в приложении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№2</w:t>
      </w: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A12696" w:rsidRPr="00553C9E" w:rsidRDefault="00170D2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53C9E">
        <w:rPr>
          <w:rFonts w:hAnsi="Times New Roman" w:cs="Times New Roman"/>
          <w:color w:val="000000"/>
          <w:sz w:val="28"/>
          <w:szCs w:val="28"/>
          <w:lang w:val="ru-RU"/>
        </w:rPr>
        <w:t>В случае, если ответственный сотрудник не передал в бухгалтерию первичный документ в срок, установленный в графике, главный бухгалтер уведомляет об этом сотрудника, руководителя его подразделения, а также руководителя учреждения. Для этого каждому из них главный бухгалтер направляет требование не позднее одного рабочего дня со дня истечения срока представления документа по графику. Основание: часть 3 статьи 9 Закона № 402-ФЗ.».</w:t>
      </w:r>
    </w:p>
    <w:p w:rsidR="00A12696" w:rsidRPr="00553C9E" w:rsidRDefault="00A12696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A12696" w:rsidRPr="00553C9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70D24"/>
    <w:rsid w:val="002D33B1"/>
    <w:rsid w:val="002D3591"/>
    <w:rsid w:val="003514A0"/>
    <w:rsid w:val="0048355F"/>
    <w:rsid w:val="004F7E17"/>
    <w:rsid w:val="00553C9E"/>
    <w:rsid w:val="005A05CE"/>
    <w:rsid w:val="00653AF6"/>
    <w:rsid w:val="00682F7A"/>
    <w:rsid w:val="00705468"/>
    <w:rsid w:val="00A12696"/>
    <w:rsid w:val="00AC37CE"/>
    <w:rsid w:val="00B73A5A"/>
    <w:rsid w:val="00E438A1"/>
    <w:rsid w:val="00F01E19"/>
    <w:rsid w:val="00F1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6131"/>
  <w15:docId w15:val="{25DD328C-C1F7-4485-9E61-39B940DE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70D2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GLAVBUCH</dc:creator>
  <dc:description>Подготовлено экспертами Группы Актион</dc:description>
  <cp:lastModifiedBy>GLAVBUCH</cp:lastModifiedBy>
  <cp:revision>4</cp:revision>
  <cp:lastPrinted>2025-03-26T08:30:00Z</cp:lastPrinted>
  <dcterms:created xsi:type="dcterms:W3CDTF">2025-03-26T08:36:00Z</dcterms:created>
  <dcterms:modified xsi:type="dcterms:W3CDTF">2025-03-31T09:20:00Z</dcterms:modified>
</cp:coreProperties>
</file>